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F24" w:rsidRDefault="000A1F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3391"/>
        <w:gridCol w:w="5816"/>
        <w:gridCol w:w="2114"/>
        <w:gridCol w:w="2174"/>
        <w:gridCol w:w="2151"/>
      </w:tblGrid>
      <w:tr w:rsidR="00BB2A4D" w:rsidTr="00F55BF2">
        <w:trPr>
          <w:trHeight w:val="275"/>
        </w:trPr>
        <w:tc>
          <w:tcPr>
            <w:tcW w:w="339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0A1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0A1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0A1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2A4D" w:rsidTr="00F55BF2">
        <w:trPr>
          <w:trHeight w:val="516"/>
        </w:trPr>
        <w:tc>
          <w:tcPr>
            <w:tcW w:w="1564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7693" w:type="dxa"/>
              <w:tblLayout w:type="fixed"/>
              <w:tblLook w:val="04A0"/>
            </w:tblPr>
            <w:tblGrid>
              <w:gridCol w:w="15593"/>
              <w:gridCol w:w="2100"/>
            </w:tblGrid>
            <w:tr w:rsidR="001359C6" w:rsidRPr="001359C6" w:rsidTr="001359C6">
              <w:trPr>
                <w:trHeight w:val="255"/>
              </w:trPr>
              <w:tc>
                <w:tcPr>
                  <w:tcW w:w="176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359C6" w:rsidRDefault="001359C6" w:rsidP="001359C6">
                  <w:pPr>
                    <w:spacing w:after="0" w:line="240" w:lineRule="auto"/>
                    <w:ind w:left="3144" w:hanging="314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      </w:t>
                  </w:r>
                  <w:r w:rsidRPr="001359C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Приложение 1</w:t>
                  </w:r>
                </w:p>
                <w:p w:rsidR="001359C6" w:rsidRDefault="001359C6" w:rsidP="001359C6">
                  <w:pPr>
                    <w:spacing w:after="0" w:line="240" w:lineRule="auto"/>
                    <w:ind w:left="3144" w:hanging="314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1359C6" w:rsidRPr="001359C6" w:rsidRDefault="001359C6" w:rsidP="00135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</w:t>
                  </w:r>
                  <w:r w:rsidRPr="001359C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 решению Павловского  сельского</w:t>
                  </w:r>
                </w:p>
              </w:tc>
            </w:tr>
            <w:tr w:rsidR="001359C6" w:rsidRPr="001359C6" w:rsidTr="001359C6">
              <w:trPr>
                <w:trHeight w:val="255"/>
              </w:trPr>
              <w:tc>
                <w:tcPr>
                  <w:tcW w:w="15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359C6" w:rsidRPr="001359C6" w:rsidRDefault="001359C6" w:rsidP="001359C6">
                  <w:pPr>
                    <w:spacing w:after="0" w:line="240" w:lineRule="auto"/>
                    <w:ind w:left="3144" w:hanging="3144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359C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Совета народных депутатов "О бюджете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359C6" w:rsidRPr="001359C6" w:rsidRDefault="001359C6" w:rsidP="001359C6">
                  <w:pPr>
                    <w:spacing w:after="0" w:line="240" w:lineRule="auto"/>
                    <w:ind w:left="3144" w:hanging="314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359C6" w:rsidRPr="001359C6" w:rsidTr="001359C6">
              <w:trPr>
                <w:trHeight w:val="255"/>
              </w:trPr>
              <w:tc>
                <w:tcPr>
                  <w:tcW w:w="15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359C6" w:rsidRPr="001359C6" w:rsidRDefault="001359C6" w:rsidP="001359C6">
                  <w:pPr>
                    <w:spacing w:after="0" w:line="240" w:lineRule="auto"/>
                    <w:ind w:left="3144" w:hanging="3144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359C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Павловского сельского поселения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359C6" w:rsidRPr="001359C6" w:rsidRDefault="001359C6" w:rsidP="001359C6">
                  <w:pPr>
                    <w:spacing w:after="0" w:line="240" w:lineRule="auto"/>
                    <w:ind w:left="3144" w:hanging="314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359C6" w:rsidRPr="001359C6" w:rsidTr="001359C6">
              <w:trPr>
                <w:trHeight w:val="255"/>
              </w:trPr>
              <w:tc>
                <w:tcPr>
                  <w:tcW w:w="15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359C6" w:rsidRPr="001359C6" w:rsidRDefault="001359C6" w:rsidP="001359C6">
                  <w:pPr>
                    <w:spacing w:after="0" w:line="240" w:lineRule="auto"/>
                    <w:ind w:left="3144" w:hanging="3144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359C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Унечского муниципального района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359C6" w:rsidRPr="001359C6" w:rsidRDefault="001359C6" w:rsidP="001359C6">
                  <w:pPr>
                    <w:spacing w:after="0" w:line="240" w:lineRule="auto"/>
                    <w:ind w:left="3144" w:hanging="314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359C6" w:rsidRPr="001359C6" w:rsidTr="001359C6">
              <w:trPr>
                <w:trHeight w:val="255"/>
              </w:trPr>
              <w:tc>
                <w:tcPr>
                  <w:tcW w:w="15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359C6" w:rsidRPr="001359C6" w:rsidRDefault="001359C6" w:rsidP="001359C6">
                  <w:pPr>
                    <w:spacing w:after="0" w:line="240" w:lineRule="auto"/>
                    <w:ind w:left="3144" w:hanging="3144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Брянской области на 2023</w:t>
                  </w:r>
                  <w:r w:rsidRPr="001359C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год 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359C6" w:rsidRPr="001359C6" w:rsidRDefault="001359C6" w:rsidP="001359C6">
                  <w:pPr>
                    <w:spacing w:after="0" w:line="240" w:lineRule="auto"/>
                    <w:ind w:left="3144" w:hanging="314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359C6" w:rsidRPr="001359C6" w:rsidTr="001359C6">
              <w:trPr>
                <w:trHeight w:val="255"/>
              </w:trPr>
              <w:tc>
                <w:tcPr>
                  <w:tcW w:w="15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359C6" w:rsidRPr="001359C6" w:rsidRDefault="001359C6" w:rsidP="001359C6">
                  <w:pPr>
                    <w:spacing w:after="0" w:line="240" w:lineRule="auto"/>
                    <w:ind w:left="3144" w:hanging="3144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  на плановый период 2024 и 2025</w:t>
                  </w:r>
                  <w:r w:rsidRPr="001359C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годов"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359C6" w:rsidRPr="001359C6" w:rsidRDefault="001359C6" w:rsidP="001359C6">
                  <w:pPr>
                    <w:spacing w:after="0" w:line="240" w:lineRule="auto"/>
                    <w:ind w:left="3144" w:hanging="314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1359C6" w:rsidRDefault="001359C6" w:rsidP="009B4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Прогнозируемые доходы бюджет Павловского сельского поселения Унечского муниципального района Брянской области</w:t>
            </w:r>
            <w:r w:rsidR="001359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 области на 2023 год и на плановый период 2024 и 2025 годов</w:t>
            </w:r>
          </w:p>
        </w:tc>
      </w:tr>
      <w:tr w:rsidR="00BB2A4D" w:rsidTr="00F55BF2">
        <w:trPr>
          <w:trHeight w:val="299"/>
        </w:trPr>
        <w:tc>
          <w:tcPr>
            <w:tcW w:w="1564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A1F24">
        <w:trPr>
          <w:trHeight w:val="560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1 808 000,00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1 144 000,00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122 000,00</w:t>
            </w:r>
          </w:p>
        </w:tc>
      </w:tr>
      <w:tr w:rsidR="000A1F24">
        <w:trPr>
          <w:trHeight w:val="257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122 000,00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103 500,00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111 500,00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121 500,00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неты, и других лиц, занимающихся частной практикой в соответствии со статьей 227 Налогового кодекса 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84 000,00</w:t>
            </w:r>
          </w:p>
        </w:tc>
      </w:tr>
      <w:tr w:rsidR="000A1F24">
        <w:trPr>
          <w:trHeight w:val="257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1 05 03000 01 0000 110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1 05 03010 01 0000 110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926 000,00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932 000,00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938 000,00</w:t>
            </w:r>
          </w:p>
        </w:tc>
      </w:tr>
      <w:tr w:rsidR="000A1F24">
        <w:trPr>
          <w:trHeight w:val="257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</w:tr>
      <w:tr w:rsidR="000A1F24">
        <w:trPr>
          <w:trHeight w:val="257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882 000,00</w:t>
            </w:r>
          </w:p>
        </w:tc>
      </w:tr>
      <w:tr w:rsidR="00193861">
        <w:trPr>
          <w:trHeight w:val="257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3861" w:rsidRDefault="00193861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1 06 06030 00 0000 110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3861" w:rsidRDefault="00193861" w:rsidP="001938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3861" w:rsidRDefault="00193861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3861" w:rsidRDefault="00193861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3861" w:rsidRDefault="00193861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237 000,00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1 06 06033 10 0000 110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участком, расположенным в границах сельских поселений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237 000,00</w:t>
            </w:r>
          </w:p>
        </w:tc>
      </w:tr>
      <w:tr w:rsidR="00193861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3861" w:rsidRDefault="00193861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1 06 06040 00 0000 110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3861" w:rsidRDefault="00193861" w:rsidP="001938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3861" w:rsidRDefault="00193861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3861" w:rsidRDefault="00193861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3861" w:rsidRDefault="00193861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645 000,00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1 06 06043 10 0000 110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мельным участком, расположенным в границах 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поселений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645 000,00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A1F24">
        <w:trPr>
          <w:trHeight w:val="257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1 14 06000 00 0000 430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8572A">
        <w:trPr>
          <w:trHeight w:val="257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572A" w:rsidRDefault="00885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1 14 06020 00 0000 430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572A" w:rsidRDefault="0088572A" w:rsidP="00885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венная собственность на которые разграничена (за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ключением земельных участков муниципальных 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жетных и 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тономных учреждений)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572A" w:rsidRDefault="0088572A" w:rsidP="009D0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572A" w:rsidRDefault="0088572A" w:rsidP="009D0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572A" w:rsidRDefault="0088572A" w:rsidP="009D0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1 14 06025 10 0000 430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тономных учреждений)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2 444 519,00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1 547 697,88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1 549 932,75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2 444 519,00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1 547 697,88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1 549 932,75</w:t>
            </w:r>
          </w:p>
        </w:tc>
      </w:tr>
      <w:tr w:rsidR="000A1F24">
        <w:trPr>
          <w:trHeight w:val="257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1 239 000,00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335 000,00</w:t>
            </w:r>
          </w:p>
        </w:tc>
      </w:tr>
      <w:tr w:rsidR="00F55BF2" w:rsidTr="0007284D">
        <w:trPr>
          <w:trHeight w:val="257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2 02 15002 00 0000 150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5BF2" w:rsidRPr="0090424D" w:rsidRDefault="00F55BF2" w:rsidP="001049E5">
            <w:pPr>
              <w:rPr>
                <w:rFonts w:ascii="Times New Roman" w:hAnsi="Times New Roman" w:cs="Times New Roman"/>
              </w:rPr>
            </w:pPr>
            <w:r w:rsidRPr="00496C44">
              <w:rPr>
                <w:rFonts w:ascii="Times New Roman" w:hAnsi="Times New Roman" w:cs="Times New Roman"/>
              </w:rPr>
              <w:t xml:space="preserve">Дотации </w:t>
            </w:r>
            <w:r>
              <w:rPr>
                <w:rFonts w:ascii="Times New Roman" w:hAnsi="Times New Roman" w:cs="Times New Roman"/>
              </w:rPr>
              <w:t>бюджетам на поддержку мер по обеспечению сб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lastRenderedPageBreak/>
              <w:t>лансированности бюджетов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900 000,00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55BF2" w:rsidTr="0007284D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2 02 15002 10 0000 150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5BF2" w:rsidRPr="00496C44" w:rsidRDefault="00F55BF2" w:rsidP="001049E5">
            <w:pPr>
              <w:jc w:val="both"/>
              <w:rPr>
                <w:rFonts w:ascii="Times New Roman" w:hAnsi="Times New Roman" w:cs="Times New Roman"/>
              </w:rPr>
            </w:pPr>
            <w:r w:rsidRPr="00496C44">
              <w:rPr>
                <w:rFonts w:ascii="Times New Roman" w:hAnsi="Times New Roman" w:cs="Times New Roman"/>
              </w:rPr>
              <w:t xml:space="preserve">Дотации </w:t>
            </w:r>
            <w:r>
              <w:rPr>
                <w:rFonts w:ascii="Times New Roman" w:hAnsi="Times New Roman" w:cs="Times New Roman"/>
              </w:rPr>
              <w:t>бюджетам сельских поселений на поддержку мер по обеспечению сбалансированности бюджетов</w:t>
            </w:r>
            <w:r w:rsidRPr="00496C4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55BF2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2 02 16001 00 0000 150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C44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335 000,00</w:t>
            </w:r>
          </w:p>
        </w:tc>
      </w:tr>
      <w:tr w:rsidR="00F55BF2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2 02 16001 10 0000 150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6C44">
              <w:rPr>
                <w:rFonts w:ascii="Times New Roman" w:hAnsi="Times New Roman" w:cs="Times New Roman"/>
              </w:rPr>
              <w:t>Дотации бюджетам сельских поселений на выравнивание бюджетной обеспеченности</w:t>
            </w:r>
            <w:r w:rsidRPr="00EF4F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 бюджетов муниципальных районов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5BF2" w:rsidRDefault="00F55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335 000,00</w:t>
            </w:r>
          </w:p>
        </w:tc>
      </w:tr>
      <w:tr w:rsidR="000A1F24">
        <w:trPr>
          <w:trHeight w:val="257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</w:t>
            </w:r>
            <w:r w:rsidR="00F55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4B515F">
        <w:trPr>
          <w:trHeight w:val="257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515F" w:rsidRDefault="004B515F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2 02 35118 00 0000 150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515F" w:rsidRDefault="004B515F" w:rsidP="00CA27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515F" w:rsidRDefault="004B515F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515F" w:rsidRDefault="004B515F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515F" w:rsidRDefault="004B515F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1F7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2 02 35118 10</w:t>
            </w:r>
            <w:r w:rsidR="00BB2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0000 15</w:t>
            </w:r>
            <w:r w:rsidR="00F55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1F714A" w:rsidP="001F7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вление первичного воинского учета органами местного самоуправления поселений, муниципальных и горо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округов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0A1F24">
        <w:trPr>
          <w:trHeight w:val="257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2 02 40000 00 0000 15</w:t>
            </w:r>
            <w:r w:rsidR="00F55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1 090 570,00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1 090 570,00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1 090 570,00</w:t>
            </w:r>
          </w:p>
        </w:tc>
      </w:tr>
      <w:tr w:rsidR="00CA27CA">
        <w:trPr>
          <w:trHeight w:val="257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7CA" w:rsidRDefault="00CA27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2 02 40014 00 0000 150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7CA" w:rsidRDefault="00CA27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C44">
              <w:rPr>
                <w:rFonts w:ascii="Times New Roman" w:hAnsi="Times New Roman" w:cs="Times New Roman"/>
              </w:rPr>
              <w:t>Межбюджетные трансферты, передаваемые бюджетам м</w:t>
            </w:r>
            <w:r w:rsidRPr="00496C44">
              <w:rPr>
                <w:rFonts w:ascii="Times New Roman" w:hAnsi="Times New Roman" w:cs="Times New Roman"/>
              </w:rPr>
              <w:t>у</w:t>
            </w:r>
            <w:r w:rsidRPr="00496C44">
              <w:rPr>
                <w:rFonts w:ascii="Times New Roman" w:hAnsi="Times New Roman" w:cs="Times New Roman"/>
              </w:rPr>
              <w:t>ниципальных образований на осуществление части полн</w:t>
            </w:r>
            <w:r w:rsidRPr="00496C44">
              <w:rPr>
                <w:rFonts w:ascii="Times New Roman" w:hAnsi="Times New Roman" w:cs="Times New Roman"/>
              </w:rPr>
              <w:t>о</w:t>
            </w:r>
            <w:r w:rsidRPr="00496C44">
              <w:rPr>
                <w:rFonts w:ascii="Times New Roman" w:hAnsi="Times New Roman" w:cs="Times New Roman"/>
              </w:rPr>
              <w:t>мочий по решению вопросов местного значения в соотве</w:t>
            </w:r>
            <w:r w:rsidRPr="00496C44">
              <w:rPr>
                <w:rFonts w:ascii="Times New Roman" w:hAnsi="Times New Roman" w:cs="Times New Roman"/>
              </w:rPr>
              <w:t>т</w:t>
            </w:r>
            <w:r w:rsidRPr="00496C44">
              <w:rPr>
                <w:rFonts w:ascii="Times New Roman" w:hAnsi="Times New Roman" w:cs="Times New Roman"/>
              </w:rPr>
              <w:t>ствии с заключенными соглашениями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7CA" w:rsidRDefault="00CA27CA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1 090 570,00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7CA" w:rsidRDefault="00CA27CA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1 090 570,00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7CA" w:rsidRDefault="00CA27CA" w:rsidP="0010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1 090 570,00</w:t>
            </w:r>
          </w:p>
        </w:tc>
      </w:tr>
      <w:tr w:rsidR="000A1F24">
        <w:trPr>
          <w:trHeight w:val="288"/>
        </w:trPr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1F7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2 02 40014 10</w:t>
            </w:r>
            <w:r w:rsidR="00BB2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0000 15</w:t>
            </w:r>
            <w:r w:rsidR="00F55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1F7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онов муниципальных образований на осуществление части полномочий по решению вопросов местного зн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 в соответствии с заключенными соглашениями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1 090 570,00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1 090 570,00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1 090 570,00</w:t>
            </w:r>
          </w:p>
        </w:tc>
      </w:tr>
      <w:tr w:rsidR="00BB2A4D" w:rsidTr="00F55BF2">
        <w:trPr>
          <w:trHeight w:val="273"/>
        </w:trPr>
        <w:tc>
          <w:tcPr>
            <w:tcW w:w="9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4 252 519,00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2 672 697,88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F24" w:rsidRDefault="00BB2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2 693 932,75</w:t>
            </w:r>
          </w:p>
        </w:tc>
      </w:tr>
    </w:tbl>
    <w:p w:rsidR="000A1F24" w:rsidRDefault="000A1F24"/>
    <w:sectPr w:rsidR="000A1F24" w:rsidSect="000A1F24">
      <w:headerReference w:type="default" r:id="rId6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B52" w:rsidRDefault="00722B52">
      <w:pPr>
        <w:spacing w:after="0" w:line="240" w:lineRule="auto"/>
      </w:pPr>
      <w:r>
        <w:separator/>
      </w:r>
    </w:p>
  </w:endnote>
  <w:endnote w:type="continuationSeparator" w:id="0">
    <w:p w:rsidR="00722B52" w:rsidRDefault="00722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B52" w:rsidRDefault="00722B52">
      <w:pPr>
        <w:spacing w:after="0" w:line="240" w:lineRule="auto"/>
      </w:pPr>
      <w:r>
        <w:separator/>
      </w:r>
    </w:p>
  </w:footnote>
  <w:footnote w:type="continuationSeparator" w:id="0">
    <w:p w:rsidR="00722B52" w:rsidRDefault="00722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F24" w:rsidRDefault="00BB2A4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30"/>
        <w:szCs w:val="30"/>
      </w:rPr>
      <w:t xml:space="preserve">                                               </w:t>
    </w:r>
    <w:r w:rsidR="007036AF"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7036AF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88572A">
      <w:rPr>
        <w:rFonts w:ascii="Times New Roman" w:hAnsi="Times New Roman" w:cs="Times New Roman"/>
        <w:noProof/>
        <w:color w:val="000000"/>
        <w:sz w:val="20"/>
        <w:szCs w:val="20"/>
      </w:rPr>
      <w:t>3</w:t>
    </w:r>
    <w:r w:rsidR="007036AF"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2A4D"/>
    <w:rsid w:val="000A1F24"/>
    <w:rsid w:val="001359C6"/>
    <w:rsid w:val="00193861"/>
    <w:rsid w:val="001A48F7"/>
    <w:rsid w:val="001F714A"/>
    <w:rsid w:val="004B515F"/>
    <w:rsid w:val="007036AF"/>
    <w:rsid w:val="00722B52"/>
    <w:rsid w:val="0088572A"/>
    <w:rsid w:val="009B429C"/>
    <w:rsid w:val="00BB2A4D"/>
    <w:rsid w:val="00C64829"/>
    <w:rsid w:val="00CA27CA"/>
    <w:rsid w:val="00F55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35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359C6"/>
  </w:style>
  <w:style w:type="paragraph" w:styleId="a5">
    <w:name w:val="footer"/>
    <w:basedOn w:val="a"/>
    <w:link w:val="a6"/>
    <w:uiPriority w:val="99"/>
    <w:semiHidden/>
    <w:unhideWhenUsed/>
    <w:rsid w:val="00135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359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7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keysystems 12.12.2019 17:07:54</dc:subject>
  <dc:creator>Keysystems.DWH.ReportDesigner</dc:creator>
  <cp:lastModifiedBy>Павловка</cp:lastModifiedBy>
  <cp:revision>9</cp:revision>
  <dcterms:created xsi:type="dcterms:W3CDTF">2022-11-16T12:06:00Z</dcterms:created>
  <dcterms:modified xsi:type="dcterms:W3CDTF">2022-12-23T11:34:00Z</dcterms:modified>
</cp:coreProperties>
</file>